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b/>
          <w:bCs/>
          <w:lang w:eastAsia="pl-PL"/>
        </w:rPr>
      </w:pPr>
      <w:r w:rsidRPr="00AB2B8E">
        <w:rPr>
          <w:rFonts w:ascii="Arial CE" w:eastAsia="Times New Roman" w:hAnsi="Arial CE" w:cs="Arial CE"/>
          <w:b/>
          <w:bCs/>
          <w:lang w:eastAsia="pl-PL"/>
        </w:rPr>
        <w:t xml:space="preserve">PROGRAM KOMPLEKSOWEJ OCHRONY UBEZPIECZENIOWEJ MAJĄTKU, NASTĘPSTW NIESZCZĘŚLIWYCH WYPADKÓW I ODPOWIEDZIALNOŚCI CYWILNEJ DLA GMINY ZDUNY WRAZ Z JEDNOSTKAMI </w:t>
      </w:r>
      <w:r w:rsidR="00365595">
        <w:rPr>
          <w:rFonts w:ascii="Arial CE" w:eastAsia="Times New Roman" w:hAnsi="Arial CE" w:cs="Arial CE"/>
          <w:b/>
          <w:bCs/>
          <w:lang w:eastAsia="pl-PL"/>
        </w:rPr>
        <w:t>O</w:t>
      </w:r>
      <w:bookmarkStart w:id="0" w:name="_GoBack"/>
      <w:bookmarkEnd w:id="0"/>
      <w:r w:rsidRPr="00AB2B8E">
        <w:rPr>
          <w:rFonts w:ascii="Arial CE" w:eastAsia="Times New Roman" w:hAnsi="Arial CE" w:cs="Arial CE"/>
          <w:b/>
          <w:bCs/>
          <w:lang w:eastAsia="pl-PL"/>
        </w:rPr>
        <w:t>RGANIZACYJNYMI NA LATA 2016 - 2019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b/>
          <w:bCs/>
          <w:lang w:eastAsia="pl-PL"/>
        </w:rPr>
      </w:pPr>
      <w:r w:rsidRPr="00AB2B8E">
        <w:rPr>
          <w:rFonts w:ascii="Arial CE" w:eastAsia="Times New Roman" w:hAnsi="Arial CE" w:cs="Arial CE"/>
          <w:b/>
          <w:bCs/>
          <w:lang w:eastAsia="pl-PL"/>
        </w:rPr>
        <w:t>Numer ogłoszenia: 114795 - 2016;</w:t>
      </w:r>
      <w:r w:rsidR="00073F4A">
        <w:rPr>
          <w:rFonts w:ascii="Arial CE" w:eastAsia="Times New Roman" w:hAnsi="Arial CE" w:cs="Arial CE"/>
          <w:b/>
          <w:bCs/>
          <w:lang w:eastAsia="pl-PL"/>
        </w:rPr>
        <w:t xml:space="preserve"> </w:t>
      </w:r>
      <w:r w:rsidRPr="00AB2B8E">
        <w:rPr>
          <w:rFonts w:ascii="Arial CE" w:eastAsia="Times New Roman" w:hAnsi="Arial CE" w:cs="Arial CE"/>
          <w:b/>
          <w:bCs/>
          <w:lang w:eastAsia="pl-PL"/>
        </w:rPr>
        <w:t>data zamieszczenia: 01.07.2016</w:t>
      </w:r>
      <w:r>
        <w:rPr>
          <w:rFonts w:ascii="Arial CE" w:eastAsia="Times New Roman" w:hAnsi="Arial CE" w:cs="Arial CE"/>
          <w:b/>
          <w:bCs/>
          <w:lang w:eastAsia="pl-PL"/>
        </w:rPr>
        <w:t>r.</w:t>
      </w:r>
    </w:p>
    <w:p w:rsidR="00AB2B8E" w:rsidRPr="00073F4A" w:rsidRDefault="00AB2B8E" w:rsidP="00073F4A">
      <w:pPr>
        <w:pBdr>
          <w:left w:val="thickThinSmallGap" w:sz="24" w:space="4" w:color="auto"/>
          <w:bottom w:val="thickThinSmallGap" w:sz="24" w:space="1" w:color="auto"/>
        </w:pBdr>
        <w:spacing w:before="240" w:after="120" w:line="360" w:lineRule="auto"/>
        <w:jc w:val="center"/>
        <w:rPr>
          <w:rFonts w:ascii="Arial CE" w:eastAsia="Times New Roman" w:hAnsi="Arial CE" w:cs="Arial CE"/>
          <w:b/>
          <w:sz w:val="32"/>
          <w:szCs w:val="32"/>
          <w:lang w:eastAsia="pl-PL"/>
        </w:rPr>
      </w:pPr>
      <w:r w:rsidRPr="00073F4A">
        <w:rPr>
          <w:rFonts w:ascii="Arial CE" w:eastAsia="Times New Roman" w:hAnsi="Arial CE" w:cs="Arial CE"/>
          <w:b/>
          <w:sz w:val="32"/>
          <w:szCs w:val="32"/>
          <w:lang w:eastAsia="pl-PL"/>
        </w:rPr>
        <w:t>OGŁOSZENIE O ZAMÓWIENIU - USŁUGI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zamówienia publicznego.</w:t>
      </w:r>
    </w:p>
    <w:p w:rsidR="00AB2B8E" w:rsidRPr="00AB2B8E" w:rsidRDefault="00AB2B8E" w:rsidP="00AB2B8E">
      <w:pPr>
        <w:spacing w:before="120" w:after="0" w:line="36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Zduny 1c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, 99-440 Zduny, woj. łódzkie,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tel. 046 8387590, faks 046 8387423.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hyperlink r:id="rId7" w:history="1">
        <w:r w:rsidRPr="00AA01D5">
          <w:rPr>
            <w:rStyle w:val="Hipercze"/>
            <w:rFonts w:ascii="Arial CE" w:eastAsia="Times New Roman" w:hAnsi="Arial CE" w:cs="Arial CE"/>
            <w:sz w:val="20"/>
            <w:szCs w:val="20"/>
            <w:lang w:eastAsia="pl-PL"/>
          </w:rPr>
          <w:t>www.gminazduny.pl</w:t>
        </w:r>
      </w:hyperlink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AB2B8E" w:rsidRPr="00AB2B8E" w:rsidRDefault="00AB2B8E" w:rsidP="00AB2B8E">
      <w:pPr>
        <w:spacing w:before="120" w:after="0" w:line="36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PROGRAM KOMPLEKSOWEJ OCHRONY UBEZPIECZENIOWEJ MAJĄTKU, NASTĘPSTW NIESZCZĘŚLIWYCH WYPADKÓW I ODPOWIEDZIALNOŚCI CYWILNEJ DLA GMINY ZDUNY WRAZ Z JEDNOSTKAMI RGANIZACYJNYMI NA LATA 2016 - 2019.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ZAKRES OCHRONY UBEZPIECZENIOWEJ I OPIS PRZEDMIOTU ZAMÓWIENIA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1. Zakres ochrony i przedmiot zamówienia obejmuje następujące ryzyka: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a. Ubezpieczenie mienia od wszystkich ryzyk /all risk/,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b. Ubezpieczenie mienia od kradzieży z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włamaniem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, rabunku i dewastacji,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c. Ubezpieczenie szyb i innych przedmiotów szklanych od stłuczenia,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d. Ubezpieczenie następstw nieszczęśliwych wypadków,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e. Ubezpieczenie sprzętu elektronicznego od wszystkich ryzyk /all risk/,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f. Ubezpieczenie mienia w transporcie g. Ubezpieczenie odpowiedzialności cywilnej, 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h. Ubezpieczenia komunikacyjne/ OC, AC, KR, NNW/..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II.1.5)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Nie przewiduje się zamówień uzupełniających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66.51.50.00-3, 66.51.51.00-4, 66.51.54.00-7, 66.51.60.00-0, 66.51.61.00-1, 66.51.21.00-3, 66.51.41.10-0.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2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(dwie części)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II.2) CZAS TRWANIA ZAMÓWIENIA LUB TERMIN WYKONANIA: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36.</w:t>
      </w:r>
    </w:p>
    <w:p w:rsidR="00AB2B8E" w:rsidRPr="00AB2B8E" w:rsidRDefault="00AB2B8E" w:rsidP="00383BC4">
      <w:pPr>
        <w:spacing w:before="120" w:after="0" w:line="36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AB2B8E" w:rsidRPr="00AB2B8E" w:rsidRDefault="00AB2B8E" w:rsidP="00383BC4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B2B8E" w:rsidRPr="00AB2B8E" w:rsidRDefault="00AB2B8E" w:rsidP="00383BC4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 jeśli Wykonawca złoży oświadczenie o spełnianiu warunków udziału w postępowaniu według wzoru - (załącznik nr 2 i załącznik nr 3 do SIWZ)</w:t>
      </w:r>
    </w:p>
    <w:p w:rsidR="00AB2B8E" w:rsidRPr="00AB2B8E" w:rsidRDefault="00AB2B8E" w:rsidP="00383BC4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B2B8E" w:rsidRPr="00AB2B8E" w:rsidRDefault="00AB2B8E" w:rsidP="00383BC4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 jeśli Wykonawca złoży oświadczenie o spełnianiu warunków udziału w postępowaniu według wzoru - (załącznik nr 2 do SIWZ)</w:t>
      </w:r>
    </w:p>
    <w:p w:rsidR="00AB2B8E" w:rsidRPr="00AB2B8E" w:rsidRDefault="00AB2B8E" w:rsidP="00383BC4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B2B8E" w:rsidRPr="00AB2B8E" w:rsidRDefault="00AB2B8E" w:rsidP="00383BC4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 jeśli Wykonawca złoży oświadczenie o spełnianiu warunków udziału w postępowaniu według wzoru - (załącznik nr.2do SIWZ)</w:t>
      </w:r>
    </w:p>
    <w:p w:rsidR="00AB2B8E" w:rsidRPr="00AB2B8E" w:rsidRDefault="00AB2B8E" w:rsidP="00383BC4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B2B8E" w:rsidRPr="00AB2B8E" w:rsidRDefault="00AB2B8E" w:rsidP="00383BC4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 jeśli Wykonawca złoży oświadczenie o spełnianiu warunków udziału w postępowaniu według wzoru - (załącznik nr2 do SIWZ)</w:t>
      </w:r>
    </w:p>
    <w:p w:rsidR="00AB2B8E" w:rsidRPr="00AB2B8E" w:rsidRDefault="00AB2B8E" w:rsidP="00383BC4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B2B8E" w:rsidRPr="00AB2B8E" w:rsidRDefault="00AB2B8E" w:rsidP="00383BC4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 jeśli Wykonawca złoży oświadczenie o spełnianiu warunków udziału w postępowaniu według wzoru - (załącznik nr 2 do SIWZ)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B2B8E" w:rsidRPr="00AB2B8E" w:rsidRDefault="00AB2B8E" w:rsidP="00AB2B8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073F4A" w:rsidRDefault="00073F4A" w:rsidP="00AB2B8E">
      <w:pPr>
        <w:spacing w:after="0" w:line="36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III.4.2) W zakresie potwierdzenia niepodlegania wykluczeniu na podstawie art. 24 ust. 1 ustawy, należy przedłożyć:</w:t>
      </w:r>
    </w:p>
    <w:p w:rsidR="00AB2B8E" w:rsidRPr="00AB2B8E" w:rsidRDefault="00AB2B8E" w:rsidP="00AB2B8E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AB2B8E" w:rsidRPr="00AB2B8E" w:rsidRDefault="00AB2B8E" w:rsidP="00AB2B8E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AB2B8E" w:rsidRPr="00AB2B8E" w:rsidRDefault="00AB2B8E" w:rsidP="00AB2B8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AB2B8E" w:rsidRPr="00AB2B8E" w:rsidRDefault="00AB2B8E" w:rsidP="00AB2B8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</w:t>
      </w:r>
      <w:r w:rsidR="00383BC4">
        <w:rPr>
          <w:rFonts w:ascii="Arial CE" w:eastAsia="Times New Roman" w:hAnsi="Arial CE" w:cs="Arial CE"/>
          <w:sz w:val="20"/>
          <w:szCs w:val="20"/>
          <w:lang w:eastAsia="pl-PL"/>
        </w:rPr>
        <w:t>iu ustawy z dnia 16 lutego 2007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r. o ochronie konkurencji i konsumentów albo informacji o tym, że nie należy do grupy kapitałowej; 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1)Oświadczenie o akceptacji treści wzoru umowy generalnej dla części 01- Załącznik nr 9 do SIWZ i wzoru umowy generalnej dla Części 02 - Załącznik nr 10. W przypadku Wykonawców działających w formie towarzystw ubezpieczeń wzajemnych oświadczenie Wykonawcy, że zawarcie ubezpieczeń nie będzie się wiązało z nabyciem lub utrzymaniem członkostwa w TUW.</w:t>
      </w:r>
    </w:p>
    <w:p w:rsidR="00AB2B8E" w:rsidRPr="00AB2B8E" w:rsidRDefault="00AB2B8E" w:rsidP="00383BC4">
      <w:pPr>
        <w:spacing w:before="120" w:after="0" w:line="36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B2B8E" w:rsidRPr="00AB2B8E" w:rsidTr="00AB2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B8E" w:rsidRPr="00AB2B8E" w:rsidRDefault="00AB2B8E" w:rsidP="00AB2B8E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pl-PL"/>
              </w:rPr>
            </w:pPr>
          </w:p>
        </w:tc>
      </w:tr>
    </w:tbl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3B75C7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="003B75C7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hyperlink r:id="rId8" w:history="1">
        <w:r w:rsidRPr="00AA01D5">
          <w:rPr>
            <w:rStyle w:val="Hipercze"/>
            <w:rFonts w:ascii="Arial CE" w:eastAsia="Times New Roman" w:hAnsi="Arial CE" w:cs="Arial CE"/>
            <w:sz w:val="20"/>
            <w:szCs w:val="20"/>
            <w:lang w:eastAsia="pl-PL"/>
          </w:rPr>
          <w:t>www.ugzduny.bip.cc</w:t>
        </w:r>
      </w:hyperlink>
    </w:p>
    <w:p w:rsidR="003B75C7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Urząd Gminy Zduny, 99-440 Zduny 1c (pokój nr 18).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14.07.2016</w:t>
      </w:r>
      <w:r w:rsidR="00073F4A">
        <w:rPr>
          <w:rFonts w:ascii="Arial CE" w:eastAsia="Times New Roman" w:hAnsi="Arial CE" w:cs="Arial CE"/>
          <w:sz w:val="20"/>
          <w:szCs w:val="20"/>
          <w:lang w:eastAsia="pl-PL"/>
        </w:rPr>
        <w:t>r</w:t>
      </w:r>
      <w:r w:rsidR="003B75C7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godzina 11:00, miejsce: Urząd Gminy Zduny, 99-440 Z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duny 1c (pokój nr 1</w:t>
      </w:r>
      <w:r w:rsidR="00073F4A">
        <w:rPr>
          <w:rFonts w:ascii="Arial CE" w:eastAsia="Times New Roman" w:hAnsi="Arial CE" w:cs="Arial CE"/>
          <w:sz w:val="20"/>
          <w:szCs w:val="20"/>
          <w:lang w:eastAsia="pl-PL"/>
        </w:rPr>
        <w:t>5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="00073F4A">
        <w:rPr>
          <w:rFonts w:ascii="Arial CE" w:eastAsia="Times New Roman" w:hAnsi="Arial CE" w:cs="Arial CE"/>
          <w:sz w:val="20"/>
          <w:szCs w:val="20"/>
          <w:lang w:eastAsia="pl-PL"/>
        </w:rPr>
        <w:t>sekretariat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).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IV.4.5) Termin związania ofertą: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</w:t>
      </w:r>
      <w:r w:rsidRPr="00073F4A">
        <w:rPr>
          <w:rFonts w:ascii="Arial CE" w:eastAsia="Times New Roman" w:hAnsi="Arial CE" w:cs="Arial CE"/>
          <w:b/>
          <w:sz w:val="20"/>
          <w:szCs w:val="20"/>
          <w:lang w:eastAsia="pl-PL"/>
        </w:rPr>
        <w:t>30</w:t>
      </w:r>
      <w:r w:rsidR="00073F4A" w:rsidRPr="00073F4A">
        <w:rPr>
          <w:rFonts w:ascii="Arial CE" w:eastAsia="Times New Roman" w:hAnsi="Arial CE" w:cs="Arial CE"/>
          <w:b/>
          <w:sz w:val="20"/>
          <w:szCs w:val="20"/>
          <w:lang w:eastAsia="pl-PL"/>
        </w:rPr>
        <w:t>dni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(od ostatecznego terminu składania ofert).</w:t>
      </w:r>
    </w:p>
    <w:p w:rsidR="00AB2B8E" w:rsidRPr="00073F4A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4A"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73F4A">
        <w:rPr>
          <w:rFonts w:ascii="Arial CE" w:eastAsia="Times New Roman" w:hAnsi="Arial CE" w:cs="Arial CE"/>
          <w:b/>
          <w:sz w:val="20"/>
          <w:szCs w:val="20"/>
          <w:lang w:eastAsia="pl-PL"/>
        </w:rPr>
        <w:t>nie</w:t>
      </w:r>
    </w:p>
    <w:p w:rsidR="00AB2B8E" w:rsidRDefault="00AB2B8E" w:rsidP="00AB2B8E">
      <w:pPr>
        <w:spacing w:after="0" w:line="360" w:lineRule="auto"/>
        <w:jc w:val="both"/>
        <w:rPr>
          <w:rFonts w:ascii="Verdana" w:eastAsia="Times New Roman" w:hAnsi="Verdana" w:cs="Arial CE"/>
          <w:color w:val="000000"/>
          <w:sz w:val="20"/>
          <w:szCs w:val="20"/>
          <w:lang w:eastAsia="pl-PL"/>
        </w:rPr>
      </w:pPr>
    </w:p>
    <w:p w:rsidR="00AB2B8E" w:rsidRPr="00AB2B8E" w:rsidRDefault="00AB2B8E" w:rsidP="00073F4A">
      <w:pPr>
        <w:pBdr>
          <w:left w:val="thickThinSmallGap" w:sz="24" w:space="4" w:color="auto"/>
          <w:bottom w:val="thickThinSmallGap" w:sz="24" w:space="1" w:color="auto"/>
        </w:pBdr>
        <w:spacing w:after="0" w:line="360" w:lineRule="auto"/>
        <w:jc w:val="both"/>
        <w:rPr>
          <w:rFonts w:ascii="Verdana" w:eastAsia="Times New Roman" w:hAnsi="Verdana" w:cs="Arial CE"/>
          <w:color w:val="000000"/>
          <w:sz w:val="20"/>
          <w:szCs w:val="20"/>
          <w:lang w:eastAsia="pl-PL"/>
        </w:rPr>
      </w:pPr>
      <w:r w:rsidRPr="00AB2B8E">
        <w:rPr>
          <w:rFonts w:ascii="Verdana" w:eastAsia="Times New Roman" w:hAnsi="Verdana" w:cs="Arial CE"/>
          <w:color w:val="000000"/>
          <w:sz w:val="20"/>
          <w:szCs w:val="20"/>
          <w:lang w:eastAsia="pl-PL"/>
        </w:rPr>
        <w:t>ZAŁĄCZNIK I - INFORMACJE DOTYCZĄCE OFERT CZĘŚCIOWYCH</w:t>
      </w:r>
    </w:p>
    <w:p w:rsidR="00AB2B8E" w:rsidRPr="00073F4A" w:rsidRDefault="00AB2B8E" w:rsidP="00073F4A">
      <w:pPr>
        <w:spacing w:before="240" w:after="120" w:line="360" w:lineRule="auto"/>
        <w:jc w:val="both"/>
        <w:rPr>
          <w:rFonts w:ascii="Arial CE" w:eastAsia="Times New Roman" w:hAnsi="Arial CE" w:cs="Arial CE"/>
          <w:i/>
          <w:sz w:val="20"/>
          <w:szCs w:val="20"/>
          <w:lang w:eastAsia="pl-PL"/>
        </w:rPr>
      </w:pPr>
      <w:r w:rsidRPr="00073F4A">
        <w:rPr>
          <w:rFonts w:ascii="Arial CE" w:eastAsia="Times New Roman" w:hAnsi="Arial CE" w:cs="Arial CE"/>
          <w:b/>
          <w:bCs/>
          <w:i/>
          <w:sz w:val="20"/>
          <w:szCs w:val="20"/>
          <w:u w:val="single"/>
          <w:lang w:eastAsia="pl-PL"/>
        </w:rPr>
        <w:t>CZĘŚĆ Nr:</w:t>
      </w:r>
      <w:r w:rsidRPr="00073F4A">
        <w:rPr>
          <w:rFonts w:ascii="Arial CE" w:eastAsia="Times New Roman" w:hAnsi="Arial CE" w:cs="Arial CE"/>
          <w:b/>
          <w:i/>
          <w:sz w:val="20"/>
          <w:szCs w:val="20"/>
          <w:u w:val="single"/>
          <w:lang w:eastAsia="pl-PL"/>
        </w:rPr>
        <w:t xml:space="preserve"> 01</w:t>
      </w:r>
      <w:r w:rsidRPr="00073F4A">
        <w:rPr>
          <w:rFonts w:ascii="Arial CE" w:eastAsia="Times New Roman" w:hAnsi="Arial CE" w:cs="Arial CE"/>
          <w:i/>
          <w:sz w:val="20"/>
          <w:szCs w:val="20"/>
          <w:lang w:eastAsia="pl-PL"/>
        </w:rPr>
        <w:t xml:space="preserve"> </w:t>
      </w:r>
      <w:r w:rsidRPr="00073F4A">
        <w:rPr>
          <w:rFonts w:ascii="Arial CE" w:eastAsia="Times New Roman" w:hAnsi="Arial CE" w:cs="Arial CE"/>
          <w:bCs/>
          <w:i/>
          <w:sz w:val="20"/>
          <w:szCs w:val="20"/>
          <w:lang w:eastAsia="pl-PL"/>
        </w:rPr>
        <w:t>NAZWA:</w:t>
      </w:r>
      <w:r w:rsidRPr="00073F4A">
        <w:rPr>
          <w:rFonts w:ascii="Arial CE" w:eastAsia="Times New Roman" w:hAnsi="Arial CE" w:cs="Arial CE"/>
          <w:i/>
          <w:sz w:val="20"/>
          <w:szCs w:val="20"/>
          <w:lang w:eastAsia="pl-PL"/>
        </w:rPr>
        <w:t xml:space="preserve"> UBEZPIECZENIA MAJĄTKU, NASTĘPSTW NIESZCZĘŚLIWYCH WYPADKÓW I ODPOWIEDZIALNOŚCI CYWILNEJ.</w:t>
      </w:r>
    </w:p>
    <w:p w:rsidR="003B75C7" w:rsidRDefault="00AB2B8E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AB2B8E" w:rsidRPr="003B75C7" w:rsidRDefault="00AB2B8E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1. Zakres ochrony i przedmiot zamówienia obejmuje następujące ryzyka: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a. Ubezpieczenie mienia od wszystkich ryzyk /all risk/,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b. Ubezpieczenie </w:t>
      </w:r>
      <w:r w:rsidR="003B75C7">
        <w:rPr>
          <w:rFonts w:ascii="Arial CE" w:eastAsia="Times New Roman" w:hAnsi="Arial CE" w:cs="Arial CE"/>
          <w:sz w:val="20"/>
          <w:szCs w:val="20"/>
          <w:lang w:eastAsia="pl-PL"/>
        </w:rPr>
        <w:t>mienia od kradzieży z włamaniem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, rabunku i dewastacji,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c. Ubezpieczenie szyb i innych przedmiotów szklanych od stłuczenia,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d. Ubezpieczenie następstw nieszczęśliwych wypadków, 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e. Ubezpieczenie sprzętu elektronicznego od wszystkich ryzyk /all risk/,.</w:t>
      </w:r>
    </w:p>
    <w:p w:rsidR="00AB2B8E" w:rsidRPr="00AB2B8E" w:rsidRDefault="00AB2B8E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66.51.50.00-3, 66.51.51.00-4, 66.51.54.00-7, 66.51.60.00-0.</w:t>
      </w:r>
    </w:p>
    <w:p w:rsidR="00AB2B8E" w:rsidRPr="00AB2B8E" w:rsidRDefault="00AB2B8E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36. </w:t>
      </w:r>
    </w:p>
    <w:p w:rsidR="00AB2B8E" w:rsidRPr="00AB2B8E" w:rsidRDefault="00AB2B8E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AB2B8E" w:rsidRPr="00AB2B8E" w:rsidRDefault="003B75C7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1. Cena – 80%</w:t>
      </w:r>
    </w:p>
    <w:p w:rsidR="00AB2B8E" w:rsidRPr="00AB2B8E" w:rsidRDefault="003B75C7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2. klauzule fakultatywne – 20%</w:t>
      </w:r>
    </w:p>
    <w:p w:rsidR="00AB2B8E" w:rsidRPr="00073F4A" w:rsidRDefault="00AB2B8E" w:rsidP="003B75C7">
      <w:pPr>
        <w:spacing w:before="120" w:after="120" w:line="360" w:lineRule="auto"/>
        <w:jc w:val="both"/>
        <w:rPr>
          <w:rFonts w:ascii="Arial CE" w:eastAsia="Times New Roman" w:hAnsi="Arial CE" w:cs="Arial CE"/>
          <w:i/>
          <w:sz w:val="20"/>
          <w:szCs w:val="20"/>
          <w:lang w:eastAsia="pl-PL"/>
        </w:rPr>
      </w:pPr>
      <w:r w:rsidRPr="00073F4A">
        <w:rPr>
          <w:rFonts w:ascii="Arial CE" w:eastAsia="Times New Roman" w:hAnsi="Arial CE" w:cs="Arial CE"/>
          <w:b/>
          <w:bCs/>
          <w:i/>
          <w:sz w:val="20"/>
          <w:szCs w:val="20"/>
          <w:u w:val="single"/>
          <w:lang w:eastAsia="pl-PL"/>
        </w:rPr>
        <w:t>CZĘŚĆ Nr:</w:t>
      </w:r>
      <w:r w:rsidRPr="00073F4A">
        <w:rPr>
          <w:rFonts w:ascii="Arial CE" w:eastAsia="Times New Roman" w:hAnsi="Arial CE" w:cs="Arial CE"/>
          <w:b/>
          <w:i/>
          <w:sz w:val="20"/>
          <w:szCs w:val="20"/>
          <w:u w:val="single"/>
          <w:lang w:eastAsia="pl-PL"/>
        </w:rPr>
        <w:t xml:space="preserve"> 02</w:t>
      </w:r>
      <w:r w:rsidRPr="00073F4A">
        <w:rPr>
          <w:rFonts w:ascii="Arial CE" w:eastAsia="Times New Roman" w:hAnsi="Arial CE" w:cs="Arial CE"/>
          <w:b/>
          <w:i/>
          <w:sz w:val="20"/>
          <w:szCs w:val="20"/>
          <w:lang w:eastAsia="pl-PL"/>
        </w:rPr>
        <w:t xml:space="preserve"> </w:t>
      </w:r>
      <w:r w:rsidRPr="00073F4A">
        <w:rPr>
          <w:rFonts w:ascii="Arial CE" w:eastAsia="Times New Roman" w:hAnsi="Arial CE" w:cs="Arial CE"/>
          <w:bCs/>
          <w:i/>
          <w:sz w:val="20"/>
          <w:szCs w:val="20"/>
          <w:lang w:eastAsia="pl-PL"/>
        </w:rPr>
        <w:t>NAZWA:</w:t>
      </w:r>
      <w:r w:rsidR="00073F4A">
        <w:rPr>
          <w:rFonts w:ascii="Arial CE" w:eastAsia="Times New Roman" w:hAnsi="Arial CE" w:cs="Arial CE"/>
          <w:i/>
          <w:sz w:val="20"/>
          <w:szCs w:val="20"/>
          <w:lang w:eastAsia="pl-PL"/>
        </w:rPr>
        <w:t xml:space="preserve"> UBEZPIECZENIA KOMUNIKACYJNE.</w:t>
      </w:r>
    </w:p>
    <w:p w:rsidR="00AB2B8E" w:rsidRDefault="00AB2B8E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a. Ubezpieczenie mienia w transporcie </w:t>
      </w: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b. Ubezpieczenie odpowiedzialności cywilnej, 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c. Ubezpieczenia k</w:t>
      </w:r>
      <w:r w:rsidR="003B75C7">
        <w:rPr>
          <w:rFonts w:ascii="Arial CE" w:eastAsia="Times New Roman" w:hAnsi="Arial CE" w:cs="Arial CE"/>
          <w:sz w:val="20"/>
          <w:szCs w:val="20"/>
          <w:lang w:eastAsia="pl-PL"/>
        </w:rPr>
        <w:t>omunikacyjne /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OC, AC, KR, NNW/.</w:t>
      </w:r>
    </w:p>
    <w:p w:rsidR="00AB2B8E" w:rsidRPr="00AB2B8E" w:rsidRDefault="00AB2B8E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66.51.61.00-1, 66.51.21.00-3, 66.51.41.10-0.</w:t>
      </w:r>
    </w:p>
    <w:p w:rsidR="00AB2B8E" w:rsidRPr="00AB2B8E" w:rsidRDefault="00AB2B8E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36. </w:t>
      </w:r>
    </w:p>
    <w:p w:rsidR="00AB2B8E" w:rsidRPr="00AB2B8E" w:rsidRDefault="00AB2B8E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AB2B8E" w:rsidRPr="00AB2B8E" w:rsidRDefault="003B75C7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1. Cena – 90%</w:t>
      </w:r>
    </w:p>
    <w:p w:rsidR="00AB2B8E" w:rsidRPr="00AB2B8E" w:rsidRDefault="00AB2B8E" w:rsidP="003B75C7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2. klauzule fakultatywne </w:t>
      </w:r>
      <w:r w:rsidR="003B75C7">
        <w:rPr>
          <w:rFonts w:ascii="Arial CE" w:eastAsia="Times New Roman" w:hAnsi="Arial CE" w:cs="Arial CE"/>
          <w:sz w:val="20"/>
          <w:szCs w:val="20"/>
          <w:lang w:eastAsia="pl-PL"/>
        </w:rPr>
        <w:t>–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10</w:t>
      </w:r>
      <w:r w:rsidR="003B75C7">
        <w:rPr>
          <w:rFonts w:ascii="Arial CE" w:eastAsia="Times New Roman" w:hAnsi="Arial CE" w:cs="Arial CE"/>
          <w:sz w:val="20"/>
          <w:szCs w:val="20"/>
          <w:lang w:eastAsia="pl-PL"/>
        </w:rPr>
        <w:t>%</w:t>
      </w:r>
      <w:r w:rsidRPr="00AB2B8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AB2B8E" w:rsidRP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AB2B8E" w:rsidRDefault="00AB2B8E" w:rsidP="00AB2B8E">
      <w:pPr>
        <w:spacing w:after="0" w:line="36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073F4A" w:rsidRDefault="00B92D88" w:rsidP="00073F4A">
      <w:pPr>
        <w:spacing w:after="0" w:line="240" w:lineRule="auto"/>
        <w:jc w:val="right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Wójt Gminy Zduny</w:t>
      </w:r>
    </w:p>
    <w:p w:rsidR="00B92D88" w:rsidRPr="00073F4A" w:rsidRDefault="00B92D88" w:rsidP="00073F4A">
      <w:pPr>
        <w:spacing w:after="0" w:line="240" w:lineRule="auto"/>
        <w:jc w:val="right"/>
        <w:rPr>
          <w:sz w:val="16"/>
          <w:szCs w:val="16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/-/ Jarosław Kwiatkowski</w:t>
      </w:r>
    </w:p>
    <w:sectPr w:rsidR="00B92D88" w:rsidRPr="00073F4A" w:rsidSect="00073F4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77" w:rsidRDefault="00645D77" w:rsidP="00073F4A">
      <w:pPr>
        <w:spacing w:after="0" w:line="240" w:lineRule="auto"/>
      </w:pPr>
      <w:r>
        <w:separator/>
      </w:r>
    </w:p>
  </w:endnote>
  <w:endnote w:type="continuationSeparator" w:id="0">
    <w:p w:rsidR="00645D77" w:rsidRDefault="00645D77" w:rsidP="0007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90001"/>
      <w:docPartObj>
        <w:docPartGallery w:val="Page Numbers (Bottom of Page)"/>
        <w:docPartUnique/>
      </w:docPartObj>
    </w:sdtPr>
    <w:sdtEndPr/>
    <w:sdtContent>
      <w:p w:rsidR="00073F4A" w:rsidRDefault="00073F4A">
        <w:pPr>
          <w:pStyle w:val="Stopka"/>
          <w:jc w:val="center"/>
        </w:pPr>
        <w:r w:rsidRPr="00073F4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73F4A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073F4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6559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073F4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73F4A" w:rsidRDefault="00073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77" w:rsidRDefault="00645D77" w:rsidP="00073F4A">
      <w:pPr>
        <w:spacing w:after="0" w:line="240" w:lineRule="auto"/>
      </w:pPr>
      <w:r>
        <w:separator/>
      </w:r>
    </w:p>
  </w:footnote>
  <w:footnote w:type="continuationSeparator" w:id="0">
    <w:p w:rsidR="00645D77" w:rsidRDefault="00645D77" w:rsidP="00073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AE2"/>
    <w:multiLevelType w:val="multilevel"/>
    <w:tmpl w:val="2B2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0235A5"/>
    <w:multiLevelType w:val="multilevel"/>
    <w:tmpl w:val="98AE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D5B18"/>
    <w:multiLevelType w:val="multilevel"/>
    <w:tmpl w:val="E794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E3C2C"/>
    <w:multiLevelType w:val="multilevel"/>
    <w:tmpl w:val="5A5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D6699C"/>
    <w:multiLevelType w:val="multilevel"/>
    <w:tmpl w:val="B31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A7755"/>
    <w:multiLevelType w:val="multilevel"/>
    <w:tmpl w:val="9A88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66FE6"/>
    <w:multiLevelType w:val="multilevel"/>
    <w:tmpl w:val="1D2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8" w15:restartNumberingAfterBreak="0">
    <w:nsid w:val="73A60A50"/>
    <w:multiLevelType w:val="multilevel"/>
    <w:tmpl w:val="C382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1630E3"/>
    <w:multiLevelType w:val="multilevel"/>
    <w:tmpl w:val="4D4E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B8E"/>
    <w:rsid w:val="00073F4A"/>
    <w:rsid w:val="00365595"/>
    <w:rsid w:val="00383BC4"/>
    <w:rsid w:val="003B75C7"/>
    <w:rsid w:val="0055198A"/>
    <w:rsid w:val="005A47BF"/>
    <w:rsid w:val="00645D77"/>
    <w:rsid w:val="008C33E8"/>
    <w:rsid w:val="008D713E"/>
    <w:rsid w:val="00A13929"/>
    <w:rsid w:val="00A25086"/>
    <w:rsid w:val="00A742E2"/>
    <w:rsid w:val="00AB2B8E"/>
    <w:rsid w:val="00B92D88"/>
    <w:rsid w:val="00B94846"/>
    <w:rsid w:val="00C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6695C-8911-4F40-A282-A8D59171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ind w:left="720"/>
      <w:contextualSpacing/>
    </w:pPr>
  </w:style>
  <w:style w:type="numbering" w:customStyle="1" w:styleId="Styl1">
    <w:name w:val="Styl1"/>
    <w:rsid w:val="0055198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AB2B8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2B8E"/>
    <w:pPr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B2B8E"/>
    <w:pPr>
      <w:spacing w:after="0" w:line="420" w:lineRule="atLeast"/>
      <w:ind w:left="152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B2B8E"/>
    <w:pPr>
      <w:spacing w:before="254" w:after="152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AB2B8E"/>
    <w:pPr>
      <w:spacing w:after="0" w:line="240" w:lineRule="auto"/>
      <w:ind w:left="152"/>
    </w:pPr>
    <w:rPr>
      <w:rFonts w:ascii="Verdana" w:eastAsia="Times New Roman" w:hAnsi="Verdana" w:cs="Times New Roman"/>
      <w:color w:val="000000"/>
      <w:sz w:val="13"/>
      <w:szCs w:val="13"/>
      <w:lang w:eastAsia="pl-PL"/>
    </w:rPr>
  </w:style>
  <w:style w:type="paragraph" w:customStyle="1" w:styleId="bold">
    <w:name w:val="bold"/>
    <w:basedOn w:val="Normalny"/>
    <w:rsid w:val="00AB2B8E"/>
    <w:pPr>
      <w:spacing w:after="0" w:line="240" w:lineRule="auto"/>
      <w:ind w:left="15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B2B8E"/>
    <w:rPr>
      <w:rFonts w:ascii="Verdana" w:hAnsi="Verdana" w:hint="default"/>
      <w:color w:val="000000"/>
      <w:sz w:val="11"/>
      <w:szCs w:val="11"/>
    </w:rPr>
  </w:style>
  <w:style w:type="paragraph" w:styleId="Nagwek">
    <w:name w:val="header"/>
    <w:basedOn w:val="Normalny"/>
    <w:link w:val="NagwekZnak"/>
    <w:uiPriority w:val="99"/>
    <w:semiHidden/>
    <w:unhideWhenUsed/>
    <w:rsid w:val="00073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3F4A"/>
  </w:style>
  <w:style w:type="paragraph" w:styleId="Stopka">
    <w:name w:val="footer"/>
    <w:basedOn w:val="Normalny"/>
    <w:link w:val="StopkaZnak"/>
    <w:uiPriority w:val="99"/>
    <w:unhideWhenUsed/>
    <w:rsid w:val="00073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818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zduny.bip.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zdu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GinalskaK</cp:lastModifiedBy>
  <cp:revision>8</cp:revision>
  <cp:lastPrinted>2016-07-01T11:42:00Z</cp:lastPrinted>
  <dcterms:created xsi:type="dcterms:W3CDTF">2016-07-01T09:57:00Z</dcterms:created>
  <dcterms:modified xsi:type="dcterms:W3CDTF">2016-07-01T11:54:00Z</dcterms:modified>
</cp:coreProperties>
</file>